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docenti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Agli studenti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 famiglie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Oggetto: Ore di recupero/potenziamento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comunica alle famiglie che la scuola, dal mese di ottobre, mette a disposizione per l’intero anno scolastico alcune ore per il recupero/potenziamento nelle seguenti discipline: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fisica;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informatica;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italiano e storia;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matematica;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inglese.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Questo ore di recupero/potenziamento potranno essere svolte secondo le seguenti modalità: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durante le ore di lezione: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 docente della materia, nella sua ora di lezione distacca un gruppo di studenti perché possano lavorare con un docente della stessa materia,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fuori classe,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sul recupero di aspetti specifici;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dopo l’ultima ora di lezione/ nel pomeriggio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avere ulteriori informazioni lo studente si può rivolgere ai propri docenti e per poter usufruire di tale servizio lo studente deve seguire le indicazioni indicate per ogni materia.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 allegato il dettaglio (modalità, disponibilità e contatti) del potenziamento delle discipline coinvolte.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850.3937007874016" w:right="850.393700787401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